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DF18" w14:textId="77777777" w:rsidR="00BD67D8" w:rsidRDefault="00BD67D8" w:rsidP="00BD67D8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#S2-166</w:t>
      </w:r>
      <w:r>
        <w:rPr>
          <w:rFonts w:cs="Arial"/>
          <w:b/>
          <w:sz w:val="24"/>
        </w:rPr>
        <w:tab/>
        <w:t>S2-2411312</w:t>
      </w:r>
    </w:p>
    <w:p w14:paraId="2CF19647" w14:textId="77777777" w:rsidR="00BD67D8" w:rsidRDefault="00BD67D8" w:rsidP="00BD67D8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18 - 22 November, 2024, Orlando, USA</w:t>
      </w:r>
    </w:p>
    <w:p w14:paraId="6E8BC0C3" w14:textId="7FB063CC" w:rsidR="00BD67D8" w:rsidRPr="00BD67D8" w:rsidRDefault="00BD67D8" w:rsidP="00BD67D8">
      <w:pPr>
        <w:tabs>
          <w:tab w:val="right" w:pos="9638"/>
        </w:tabs>
        <w:rPr>
          <w:rFonts w:cs="Arial"/>
          <w:b/>
          <w:sz w:val="24"/>
        </w:rPr>
      </w:pPr>
    </w:p>
    <w:p w14:paraId="73864D12" w14:textId="77777777" w:rsidR="00BD67D8" w:rsidRDefault="00BD67D8" w:rsidP="00BD67D8">
      <w:pPr>
        <w:rPr>
          <w:sz w:val="20"/>
        </w:rPr>
      </w:pPr>
    </w:p>
    <w:p w14:paraId="1F1E3787" w14:textId="026EE650" w:rsidR="00BD67D8" w:rsidRPr="00BD67D8" w:rsidRDefault="00BD67D8" w:rsidP="00BD67D8">
      <w:pPr>
        <w:rPr>
          <w:sz w:val="20"/>
        </w:rPr>
      </w:pPr>
    </w:p>
    <w:p w14:paraId="42264E96" w14:textId="461E9A9C" w:rsidR="00AD50BF" w:rsidRDefault="000241C8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  <w:lang w:val="en-US" w:eastAsia="zh-CN"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MS Mincho"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1FE0D112" w:rsidR="00A74A54" w:rsidRDefault="004D0353" w:rsidP="00767B09">
                <w:pPr>
                  <w:pStyle w:val="TableText"/>
                </w:pPr>
                <w:r w:rsidRPr="004D0353">
                  <w:rPr>
                    <w:rFonts w:eastAsia="MS Mincho" w:hint="eastAsia"/>
                    <w:lang w:eastAsia="ja-JP"/>
                  </w:rPr>
                  <w:t xml:space="preserve">LS to 3GPP SA1 on </w:t>
                </w:r>
                <w:r w:rsidRPr="004D0353">
                  <w:rPr>
                    <w:rFonts w:eastAsia="MS Mincho"/>
                    <w:lang w:eastAsia="ja-JP"/>
                  </w:rPr>
                  <w:t>support of multiple access technologies based on the IMS service type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066A6D2" w:rsidR="00096622" w:rsidRPr="0060454C" w:rsidRDefault="0060454C" w:rsidP="007B1333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TF#7a</w:t>
            </w:r>
          </w:p>
        </w:tc>
        <w:tc>
          <w:tcPr>
            <w:tcW w:w="3228" w:type="dxa"/>
          </w:tcPr>
          <w:p w14:paraId="42264EA4" w14:textId="1C5EAF92" w:rsidR="00096622" w:rsidRPr="00FE7A39" w:rsidRDefault="00FE7A39" w:rsidP="00A25758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30/</w:t>
            </w:r>
            <w:r>
              <w:rPr>
                <w:rFonts w:eastAsiaTheme="minorEastAsia"/>
                <w:lang w:eastAsia="zh-CN"/>
              </w:rPr>
              <w:t>10/2024</w:t>
            </w:r>
          </w:p>
        </w:tc>
        <w:tc>
          <w:tcPr>
            <w:tcW w:w="3008" w:type="dxa"/>
          </w:tcPr>
          <w:p w14:paraId="42264EA5" w14:textId="2255352C" w:rsidR="00096622" w:rsidRDefault="00FE7A3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CDE1D7C" w:rsidR="0058060A" w:rsidRPr="00C201D7" w:rsidRDefault="0060454C" w:rsidP="00B0740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#7a_00</w:t>
            </w:r>
            <w:r w:rsidR="00A70344">
              <w:rPr>
                <w:rFonts w:eastAsiaTheme="minorEastAsia"/>
                <w:lang w:eastAsia="zh-CN"/>
              </w:rPr>
              <w:t>6r1</w:t>
            </w:r>
          </w:p>
        </w:tc>
        <w:tc>
          <w:tcPr>
            <w:tcW w:w="3228" w:type="dxa"/>
          </w:tcPr>
          <w:p w14:paraId="42264EAF" w14:textId="4A227605" w:rsidR="0058060A" w:rsidRPr="00F56D2B" w:rsidRDefault="00E94DCC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October 2024</w:t>
            </w:r>
          </w:p>
        </w:tc>
        <w:tc>
          <w:tcPr>
            <w:tcW w:w="3008" w:type="dxa"/>
          </w:tcPr>
          <w:p w14:paraId="42264EB0" w14:textId="538845F7" w:rsidR="0058060A" w:rsidRPr="00A25758" w:rsidRDefault="0060454C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Yan Li</w:t>
            </w:r>
            <w:r w:rsidR="00A25758">
              <w:rPr>
                <w:rFonts w:eastAsiaTheme="minorEastAsia"/>
                <w:lang w:eastAsia="zh-CN"/>
              </w:rPr>
              <w:t>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D1F71A4" w:rsidR="0058060A" w:rsidRPr="00B41244" w:rsidRDefault="00F56D2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</w:t>
            </w:r>
            <w:r w:rsidR="00A70344">
              <w:rPr>
                <w:rFonts w:eastAsia="MS Mincho"/>
                <w:lang w:eastAsia="ja-JP"/>
              </w:rPr>
              <w:t>5G VoWiFi TF</w:t>
            </w:r>
          </w:p>
        </w:tc>
        <w:tc>
          <w:tcPr>
            <w:tcW w:w="3228" w:type="dxa"/>
          </w:tcPr>
          <w:p w14:paraId="42264EB7" w14:textId="10FE6819" w:rsidR="0058060A" w:rsidRPr="00E94DCC" w:rsidRDefault="00A70344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Below</w:t>
            </w: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6D07B5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</w:t>
            </w:r>
            <w:r w:rsidR="00A7034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(NG)</w:t>
            </w:r>
          </w:p>
        </w:tc>
      </w:tr>
      <w:tr w:rsidR="0058060A" w:rsidRPr="00BD67D8" w14:paraId="42264EC5" w14:textId="77777777" w:rsidTr="00087018">
        <w:trPr>
          <w:trHeight w:val="614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A15" w14:textId="77777777" w:rsidR="0058060A" w:rsidRPr="00A70344" w:rsidRDefault="00786671" w:rsidP="00C17CBA">
            <w:pPr>
              <w:pStyle w:val="Heading1"/>
              <w:numPr>
                <w:ilvl w:val="0"/>
                <w:numId w:val="0"/>
              </w:numPr>
              <w:spacing w:before="0"/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</w:pPr>
            <w:r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 xml:space="preserve">To: </w:t>
            </w:r>
            <w:r w:rsidR="00A25758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3GPP SA</w:t>
            </w:r>
            <w:r w:rsidR="00447DD7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1</w:t>
            </w:r>
          </w:p>
          <w:p w14:paraId="42264EC4" w14:textId="0F70238B" w:rsidR="00786671" w:rsidRPr="00A70344" w:rsidRDefault="00786671" w:rsidP="0060454C">
            <w:pPr>
              <w:pStyle w:val="NormalParagraph"/>
              <w:rPr>
                <w:lang w:val="fr-FR" w:eastAsia="zh-CN"/>
              </w:rPr>
            </w:pPr>
            <w:r w:rsidRPr="00A70344">
              <w:rPr>
                <w:rFonts w:hint="eastAsia"/>
                <w:lang w:val="fr-FR" w:eastAsia="zh-CN"/>
              </w:rPr>
              <w:t>C</w:t>
            </w:r>
            <w:r w:rsidR="0060454C" w:rsidRPr="00A70344">
              <w:rPr>
                <w:lang w:val="fr-FR" w:eastAsia="zh-CN"/>
              </w:rPr>
              <w:t>c</w:t>
            </w:r>
            <w:r w:rsidRPr="00A70344">
              <w:rPr>
                <w:lang w:val="fr-FR" w:eastAsia="zh-CN"/>
              </w:rPr>
              <w:t>: 3GPP SA2, 3GPP CT1</w:t>
            </w:r>
          </w:p>
        </w:tc>
      </w:tr>
    </w:tbl>
    <w:p w14:paraId="42264EC6" w14:textId="0C05FFD7" w:rsidR="00F56D2B" w:rsidRPr="00A70344" w:rsidRDefault="00F56D2B" w:rsidP="0058060A">
      <w:pPr>
        <w:pStyle w:val="NormalParagraph"/>
        <w:rPr>
          <w:lang w:val="fr-FR"/>
        </w:rPr>
      </w:pPr>
    </w:p>
    <w:p w14:paraId="5D348297" w14:textId="77777777" w:rsidR="00F56D2B" w:rsidRPr="00A70344" w:rsidRDefault="00F56D2B">
      <w:pPr>
        <w:spacing w:before="0"/>
        <w:jc w:val="left"/>
        <w:rPr>
          <w:szCs w:val="22"/>
          <w:lang w:val="fr-FR" w:eastAsia="en-GB" w:bidi="ar-SA"/>
        </w:rPr>
      </w:pPr>
      <w:r w:rsidRPr="00A70344">
        <w:rPr>
          <w:lang w:val="fr-FR"/>
        </w:rPr>
        <w:br w:type="page"/>
      </w:r>
    </w:p>
    <w:p w14:paraId="4502806F" w14:textId="025707B4" w:rsidR="00FC0FBE" w:rsidRDefault="00F56D2B" w:rsidP="00F56D2B">
      <w:pPr>
        <w:pStyle w:val="Heading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397B6039" w14:textId="5C103322" w:rsidR="00B1346A" w:rsidRDefault="00243118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5G </w:t>
      </w:r>
      <w:r w:rsidR="0068505E">
        <w:rPr>
          <w:rFonts w:eastAsia="MS Mincho"/>
          <w:lang w:eastAsia="ja-JP"/>
        </w:rPr>
        <w:t>VoWiFi Task F</w:t>
      </w:r>
      <w:r w:rsidR="001410F9">
        <w:rPr>
          <w:rFonts w:eastAsia="MS Mincho"/>
          <w:lang w:eastAsia="ja-JP"/>
        </w:rPr>
        <w:t xml:space="preserve">orce is currently working on new scenarios and features of VoWiFi aspect to improve the </w:t>
      </w:r>
      <w:r w:rsidR="009060AE">
        <w:rPr>
          <w:rFonts w:eastAsia="MS Mincho"/>
          <w:lang w:eastAsia="ja-JP"/>
        </w:rPr>
        <w:t>QoE of Wi-Fi calling service</w:t>
      </w:r>
      <w:r w:rsidR="001410F9">
        <w:rPr>
          <w:rFonts w:eastAsia="MS Mincho"/>
          <w:lang w:eastAsia="ja-JP"/>
        </w:rPr>
        <w:t xml:space="preserve">. </w:t>
      </w:r>
      <w:r w:rsidR="009060AE">
        <w:rPr>
          <w:rFonts w:eastAsia="MS Mincho"/>
          <w:lang w:eastAsia="ja-JP"/>
        </w:rPr>
        <w:t>One of the use case</w:t>
      </w:r>
      <w:r w:rsidR="009A6592">
        <w:rPr>
          <w:rFonts w:eastAsia="MS Mincho"/>
          <w:lang w:eastAsia="ja-JP"/>
        </w:rPr>
        <w:t>s</w:t>
      </w:r>
      <w:r w:rsidR="009060AE">
        <w:rPr>
          <w:rFonts w:eastAsia="MS Mincho"/>
          <w:lang w:eastAsia="ja-JP"/>
        </w:rPr>
        <w:t xml:space="preserve"> to be discussed is the </w:t>
      </w:r>
      <w:r w:rsidR="00A4067A">
        <w:rPr>
          <w:rFonts w:eastAsia="MS Mincho"/>
          <w:lang w:eastAsia="ja-JP"/>
        </w:rPr>
        <w:t xml:space="preserve">support of multiple access technologies </w:t>
      </w:r>
      <w:r w:rsidR="009060AE">
        <w:rPr>
          <w:rFonts w:eastAsia="MS Mincho"/>
          <w:lang w:eastAsia="ja-JP"/>
        </w:rPr>
        <w:t>based on the IMS service type.</w:t>
      </w:r>
      <w:r w:rsidR="00546C91">
        <w:rPr>
          <w:rFonts w:eastAsia="MS Mincho"/>
          <w:lang w:eastAsia="ja-JP"/>
        </w:rPr>
        <w:t xml:space="preserve"> </w:t>
      </w:r>
    </w:p>
    <w:p w14:paraId="5316D6EE" w14:textId="150D8F97" w:rsidR="009A6592" w:rsidRDefault="00FC17A6" w:rsidP="00A127E5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The types of IMS services nowadays are becoming increasingly diverse, with bunches of data service</w:t>
      </w:r>
      <w:r w:rsidR="00A351C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via IMS Data Channel in addition to audio and video, which may have differentiated requirements on QoS and </w:t>
      </w:r>
      <w:r w:rsidR="00525B52">
        <w:rPr>
          <w:rFonts w:eastAsiaTheme="minorEastAsia"/>
          <w:lang w:eastAsia="zh-CN"/>
        </w:rPr>
        <w:t xml:space="preserve">data </w:t>
      </w:r>
      <w:r w:rsidR="00A351CB">
        <w:rPr>
          <w:rFonts w:eastAsiaTheme="minorEastAsia"/>
          <w:lang w:eastAsia="zh-CN"/>
        </w:rPr>
        <w:t>transmission.</w:t>
      </w:r>
      <w:r>
        <w:rPr>
          <w:rFonts w:eastAsiaTheme="minorEastAsia"/>
          <w:lang w:eastAsia="zh-CN"/>
        </w:rPr>
        <w:t xml:space="preserve"> </w:t>
      </w:r>
      <w:r w:rsidR="00A127E5">
        <w:rPr>
          <w:rFonts w:eastAsiaTheme="minorEastAsia"/>
          <w:lang w:eastAsia="zh-CN"/>
        </w:rPr>
        <w:t>When network conditions change,</w:t>
      </w:r>
      <w:r w:rsidR="00A127E5" w:rsidDel="00A127E5">
        <w:rPr>
          <w:rFonts w:eastAsia="MS Mincho"/>
          <w:lang w:eastAsia="ja-JP"/>
        </w:rPr>
        <w:t xml:space="preserve"> </w:t>
      </w:r>
      <w:r w:rsidR="00A127E5">
        <w:rPr>
          <w:rFonts w:eastAsia="MS Mincho"/>
          <w:lang w:eastAsia="ja-JP"/>
        </w:rPr>
        <w:t>s</w:t>
      </w:r>
      <w:r w:rsidR="00546C91">
        <w:rPr>
          <w:rFonts w:eastAsia="MS Mincho"/>
          <w:lang w:eastAsia="ja-JP"/>
        </w:rPr>
        <w:t xml:space="preserve">ome </w:t>
      </w:r>
      <w:r w:rsidR="00B1346A">
        <w:rPr>
          <w:rFonts w:eastAsia="MS Mincho"/>
          <w:lang w:eastAsia="ja-JP"/>
        </w:rPr>
        <w:t xml:space="preserve">user traffic related to dedicated </w:t>
      </w:r>
      <w:r w:rsidR="00546C91">
        <w:rPr>
          <w:rFonts w:eastAsia="MS Mincho"/>
          <w:lang w:eastAsia="ja-JP"/>
        </w:rPr>
        <w:t>IMS services can be</w:t>
      </w:r>
      <w:r w:rsidR="00B1346A">
        <w:rPr>
          <w:rFonts w:eastAsia="MS Mincho"/>
          <w:lang w:eastAsia="ja-JP"/>
        </w:rPr>
        <w:t xml:space="preserve"> offloaded from 3GPP </w:t>
      </w:r>
      <w:r w:rsidR="00C03475">
        <w:rPr>
          <w:rFonts w:eastAsia="MS Mincho"/>
          <w:lang w:eastAsia="ja-JP"/>
        </w:rPr>
        <w:t>access</w:t>
      </w:r>
      <w:r w:rsidR="00B1346A">
        <w:rPr>
          <w:rFonts w:eastAsia="MS Mincho"/>
          <w:lang w:eastAsia="ja-JP"/>
        </w:rPr>
        <w:t xml:space="preserve"> to non-3GPP access</w:t>
      </w:r>
      <w:r w:rsidR="00525B52">
        <w:rPr>
          <w:rFonts w:eastAsia="MS Mincho"/>
          <w:lang w:eastAsia="ja-JP"/>
        </w:rPr>
        <w:t xml:space="preserve"> path</w:t>
      </w:r>
      <w:r w:rsidR="00B1346A">
        <w:rPr>
          <w:rFonts w:eastAsia="MS Mincho"/>
          <w:lang w:eastAsia="ja-JP"/>
        </w:rPr>
        <w:t>, while other types of IMS se</w:t>
      </w:r>
      <w:r w:rsidR="00C03475">
        <w:rPr>
          <w:rFonts w:eastAsia="MS Mincho"/>
          <w:lang w:eastAsia="ja-JP"/>
        </w:rPr>
        <w:t>rvices remain on the 3GPP access</w:t>
      </w:r>
      <w:r w:rsidR="00B1346A">
        <w:rPr>
          <w:rFonts w:eastAsia="MS Mincho"/>
          <w:lang w:eastAsia="ja-JP"/>
        </w:rPr>
        <w:t xml:space="preserve"> path. For instance, traffic of video and IMS data channel services can be </w:t>
      </w:r>
      <w:r w:rsidR="00A127E5">
        <w:rPr>
          <w:rFonts w:eastAsia="MS Mincho"/>
          <w:lang w:eastAsia="ja-JP"/>
        </w:rPr>
        <w:t xml:space="preserve">offloaded </w:t>
      </w:r>
      <w:r w:rsidR="00B1346A">
        <w:rPr>
          <w:rFonts w:eastAsia="MS Mincho"/>
          <w:lang w:eastAsia="ja-JP"/>
        </w:rPr>
        <w:t xml:space="preserve">to the </w:t>
      </w:r>
      <w:r w:rsidR="000C3322">
        <w:rPr>
          <w:rFonts w:eastAsia="MS Mincho"/>
          <w:lang w:eastAsia="ja-JP"/>
        </w:rPr>
        <w:t>Wi-Fi</w:t>
      </w:r>
      <w:r w:rsidR="00B1346A">
        <w:rPr>
          <w:rFonts w:eastAsia="MS Mincho"/>
          <w:lang w:eastAsia="ja-JP"/>
        </w:rPr>
        <w:t xml:space="preserve"> path, </w:t>
      </w:r>
      <w:r w:rsidR="000C3322">
        <w:rPr>
          <w:rFonts w:eastAsia="MS Mincho"/>
          <w:lang w:eastAsia="ja-JP"/>
        </w:rPr>
        <w:t>leaving</w:t>
      </w:r>
      <w:r w:rsidR="00B1346A">
        <w:rPr>
          <w:rFonts w:eastAsia="MS Mincho"/>
          <w:lang w:eastAsia="ja-JP"/>
        </w:rPr>
        <w:t xml:space="preserve"> audio traffic on 3GPP access network</w:t>
      </w:r>
      <w:r w:rsidR="00C03475">
        <w:rPr>
          <w:rFonts w:eastAsia="MS Mincho"/>
          <w:lang w:eastAsia="ja-JP"/>
        </w:rPr>
        <w:t>. Another similar case is</w:t>
      </w:r>
      <w:r w:rsidR="00E06F5C">
        <w:rPr>
          <w:rFonts w:eastAsia="MS Mincho"/>
          <w:lang w:eastAsia="ja-JP"/>
        </w:rPr>
        <w:t xml:space="preserve"> also</w:t>
      </w:r>
      <w:r w:rsidR="00C03475">
        <w:rPr>
          <w:rFonts w:eastAsia="MS Mincho"/>
          <w:lang w:eastAsia="ja-JP"/>
        </w:rPr>
        <w:t xml:space="preserve"> applicable to IMS data channel </w:t>
      </w:r>
      <w:r w:rsidR="00D24030">
        <w:rPr>
          <w:rFonts w:eastAsia="MS Mincho"/>
          <w:lang w:eastAsia="ja-JP"/>
        </w:rPr>
        <w:t>services (</w:t>
      </w:r>
      <w:r w:rsidR="00C03475">
        <w:rPr>
          <w:rFonts w:eastAsia="MS Mincho"/>
          <w:lang w:eastAsia="ja-JP"/>
        </w:rPr>
        <w:t>e.g</w:t>
      </w:r>
      <w:r w:rsidR="000C3322">
        <w:rPr>
          <w:rFonts w:eastAsia="MS Mincho"/>
          <w:lang w:eastAsia="ja-JP"/>
        </w:rPr>
        <w:t>.</w:t>
      </w:r>
      <w:r w:rsidR="00C03475">
        <w:rPr>
          <w:rFonts w:eastAsia="MS Mincho"/>
          <w:lang w:eastAsia="ja-JP"/>
        </w:rPr>
        <w:t xml:space="preserve"> </w:t>
      </w:r>
      <w:r w:rsidR="000C3322">
        <w:rPr>
          <w:rFonts w:eastAsia="MS Mincho"/>
          <w:lang w:eastAsia="ja-JP"/>
        </w:rPr>
        <w:t>offloading IMS DC file transfer service to the Wi-Fi path with keeping</w:t>
      </w:r>
      <w:r w:rsidR="00D24030">
        <w:rPr>
          <w:rFonts w:eastAsia="MS Mincho"/>
          <w:lang w:eastAsia="ja-JP"/>
        </w:rPr>
        <w:t xml:space="preserve"> the IMS DC real-time translation service on the 3GPP access path).</w:t>
      </w:r>
      <w:r w:rsidR="00A127E5">
        <w:rPr>
          <w:rFonts w:eastAsia="MS Mincho"/>
          <w:lang w:eastAsia="ja-JP"/>
        </w:rPr>
        <w:t xml:space="preserve"> Moreover, even traffic </w:t>
      </w:r>
      <w:r w:rsidR="001E076A">
        <w:rPr>
          <w:rFonts w:eastAsia="MS Mincho"/>
          <w:lang w:eastAsia="ja-JP"/>
        </w:rPr>
        <w:t>from</w:t>
      </w:r>
      <w:r w:rsidR="00A127E5">
        <w:rPr>
          <w:rFonts w:eastAsia="MS Mincho"/>
          <w:lang w:eastAsia="ja-JP"/>
        </w:rPr>
        <w:t xml:space="preserve"> </w:t>
      </w:r>
      <w:r w:rsidR="001E076A">
        <w:rPr>
          <w:rFonts w:eastAsia="MS Mincho"/>
          <w:lang w:eastAsia="ja-JP"/>
        </w:rPr>
        <w:t>the single same</w:t>
      </w:r>
      <w:r w:rsidR="00A127E5">
        <w:rPr>
          <w:rFonts w:eastAsia="MS Mincho"/>
          <w:lang w:eastAsia="ja-JP"/>
        </w:rPr>
        <w:t xml:space="preserve"> IMS DC service may </w:t>
      </w:r>
      <w:r w:rsidR="001E076A">
        <w:rPr>
          <w:rFonts w:eastAsia="MS Mincho"/>
          <w:lang w:eastAsia="ja-JP"/>
        </w:rPr>
        <w:t xml:space="preserve">be </w:t>
      </w:r>
      <w:r w:rsidR="00A127E5">
        <w:rPr>
          <w:rFonts w:eastAsia="MS Mincho"/>
          <w:lang w:eastAsia="ja-JP"/>
        </w:rPr>
        <w:t xml:space="preserve">split into </w:t>
      </w:r>
      <w:r w:rsidR="00887C69">
        <w:rPr>
          <w:rFonts w:eastAsia="MS Mincho"/>
          <w:lang w:eastAsia="ja-JP"/>
        </w:rPr>
        <w:t xml:space="preserve">multiple </w:t>
      </w:r>
      <w:r w:rsidR="00A127E5">
        <w:rPr>
          <w:rFonts w:eastAsia="MS Mincho"/>
          <w:lang w:eastAsia="ja-JP"/>
        </w:rPr>
        <w:t>access path</w:t>
      </w:r>
      <w:r w:rsidR="00887C69">
        <w:rPr>
          <w:rFonts w:eastAsia="MS Mincho"/>
          <w:lang w:eastAsia="ja-JP"/>
        </w:rPr>
        <w:t>s</w:t>
      </w:r>
      <w:r w:rsidR="00A127E5">
        <w:rPr>
          <w:rFonts w:eastAsia="MS Mincho"/>
          <w:lang w:eastAsia="ja-JP"/>
        </w:rPr>
        <w:t>.</w:t>
      </w:r>
    </w:p>
    <w:p w14:paraId="4E340E4D" w14:textId="7C80CB1F" w:rsidR="00F56D2B" w:rsidRDefault="006F00A6" w:rsidP="00F56D2B">
      <w:pPr>
        <w:pStyle w:val="Heading1"/>
      </w:pPr>
      <w:r>
        <w:t>Details</w:t>
      </w:r>
    </w:p>
    <w:p w14:paraId="328D3230" w14:textId="2DB7763A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noted that there are couple of requirements related to multiple access technologies listed in 3GPP TS 22.</w:t>
      </w:r>
      <w:r w:rsidR="00A7034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61 </w:t>
      </w:r>
      <w:r w:rsidR="00B055BA">
        <w:rPr>
          <w:rFonts w:eastAsia="MS Mincho"/>
          <w:lang w:eastAsia="ja-JP"/>
        </w:rPr>
        <w:t xml:space="preserve">clause 6.3.2.1 </w:t>
      </w:r>
      <w:r>
        <w:rPr>
          <w:rFonts w:eastAsia="MS Mincho"/>
          <w:lang w:eastAsia="ja-JP"/>
        </w:rPr>
        <w:t>as follow:</w:t>
      </w:r>
    </w:p>
    <w:p w14:paraId="6DCB2670" w14:textId="77777777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 w:rsidRPr="00D24030">
        <w:rPr>
          <w:rFonts w:eastAsia="MS Mincho"/>
          <w:noProof/>
          <w:lang w:val="en-US" w:eastAsia="zh-CN"/>
        </w:rPr>
        <mc:AlternateContent>
          <mc:Choice Requires="wps">
            <w:drawing>
              <wp:inline distT="0" distB="0" distL="0" distR="0" wp14:anchorId="6939E644" wp14:editId="6D43B5D6">
                <wp:extent cx="5776739" cy="941097"/>
                <wp:effectExtent l="0" t="0" r="14605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739" cy="9410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F927D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6E93AE28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5G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type w14:anchorId="6939E6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">
                <v:textbox>
                  <w:txbxContent>
                    <w:p w14:paraId="54AF927D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</w:pP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6E93AE28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</w:pP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5G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 system shall be able to 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optimally distribute user traffic over the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8E9013" w14:textId="4C0C3C32" w:rsidR="00C6494B" w:rsidRDefault="00C6494B" w:rsidP="00C6494B">
      <w:pPr>
        <w:pStyle w:val="NormalParagraph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SMA</w:t>
      </w:r>
      <w:r w:rsidR="0060454C">
        <w:rPr>
          <w:rFonts w:eastAsiaTheme="minorEastAsia"/>
          <w:lang w:eastAsia="zh-CN"/>
        </w:rPr>
        <w:t xml:space="preserve"> </w:t>
      </w:r>
      <w:r w:rsidR="0060454C">
        <w:rPr>
          <w:rFonts w:eastAsia="MS Mincho"/>
          <w:lang w:eastAsia="ja-JP"/>
        </w:rPr>
        <w:t>5G VoWiFi Task Force</w:t>
      </w:r>
      <w:r>
        <w:rPr>
          <w:rFonts w:eastAsiaTheme="minorEastAsia"/>
          <w:lang w:eastAsia="zh-CN"/>
        </w:rPr>
        <w:t xml:space="preserve"> would like to ask </w:t>
      </w:r>
      <w:r w:rsidR="006A4298">
        <w:rPr>
          <w:rFonts w:eastAsiaTheme="minorEastAsia"/>
          <w:lang w:eastAsia="zh-CN"/>
        </w:rPr>
        <w:t xml:space="preserve">3GPP </w:t>
      </w:r>
      <w:r>
        <w:rPr>
          <w:rFonts w:eastAsiaTheme="minorEastAsia"/>
          <w:lang w:eastAsia="zh-CN"/>
        </w:rPr>
        <w:t>SA1 the questions below.</w:t>
      </w:r>
    </w:p>
    <w:p w14:paraId="34C32D05" w14:textId="544832D3" w:rsidR="007B1333" w:rsidRDefault="00C6494B" w:rsidP="00704D99">
      <w:pPr>
        <w:pStyle w:val="NormalParagraph"/>
        <w:jc w:val="both"/>
        <w:rPr>
          <w:rFonts w:eastAsiaTheme="minorEastAsia"/>
          <w:lang w:eastAsia="zh-CN"/>
        </w:rPr>
      </w:pPr>
      <w:r w:rsidRPr="00C6494B">
        <w:rPr>
          <w:rFonts w:eastAsiaTheme="minorEastAsia"/>
          <w:b/>
          <w:lang w:eastAsia="zh-CN"/>
        </w:rPr>
        <w:t>Question 1</w:t>
      </w:r>
      <w:r>
        <w:rPr>
          <w:rFonts w:eastAsiaTheme="minorEastAsia"/>
          <w:lang w:eastAsia="zh-CN"/>
        </w:rPr>
        <w:t xml:space="preserve">: </w:t>
      </w:r>
      <w:r w:rsidR="00DC746D">
        <w:rPr>
          <w:rFonts w:eastAsiaTheme="minorEastAsia"/>
          <w:lang w:eastAsia="zh-CN"/>
        </w:rPr>
        <w:t xml:space="preserve">For </w:t>
      </w:r>
      <w:r w:rsidR="00640B13">
        <w:rPr>
          <w:rFonts w:eastAsiaTheme="minorEastAsia"/>
          <w:lang w:eastAsia="zh-CN"/>
        </w:rPr>
        <w:t>the 1</w:t>
      </w:r>
      <w:r w:rsidR="00640B13" w:rsidRPr="00640B13">
        <w:rPr>
          <w:rFonts w:eastAsiaTheme="minorEastAsia"/>
          <w:vertAlign w:val="superscript"/>
          <w:lang w:eastAsia="zh-CN"/>
        </w:rPr>
        <w:t>st</w:t>
      </w:r>
      <w:r w:rsidR="00640B13">
        <w:rPr>
          <w:rFonts w:eastAsiaTheme="minorEastAsia"/>
          <w:lang w:eastAsia="zh-CN"/>
        </w:rPr>
        <w:t xml:space="preserve"> </w:t>
      </w:r>
      <w:r w:rsidR="00DC746D">
        <w:rPr>
          <w:rFonts w:eastAsiaTheme="minorEastAsia"/>
          <w:lang w:eastAsia="zh-CN"/>
        </w:rPr>
        <w:t xml:space="preserve">requirement above, </w:t>
      </w:r>
      <w:r w:rsidR="00640B13">
        <w:rPr>
          <w:rFonts w:eastAsiaTheme="minorEastAsia"/>
          <w:lang w:eastAsia="zh-CN"/>
        </w:rPr>
        <w:t>is</w:t>
      </w:r>
      <w:r w:rsidR="00DC746D">
        <w:rPr>
          <w:rFonts w:eastAsiaTheme="minorEastAsia"/>
          <w:lang w:eastAsia="zh-CN"/>
        </w:rPr>
        <w:t xml:space="preserve"> the traffic type mentioned in the requirement</w:t>
      </w:r>
      <w:r w:rsidR="00640B13">
        <w:rPr>
          <w:rFonts w:eastAsiaTheme="minorEastAsia"/>
          <w:lang w:eastAsia="zh-CN"/>
        </w:rPr>
        <w:t xml:space="preserve"> sufficient enough</w:t>
      </w:r>
      <w:r w:rsidR="00DC746D">
        <w:rPr>
          <w:rFonts w:eastAsiaTheme="minorEastAsia"/>
          <w:lang w:eastAsia="zh-CN"/>
        </w:rPr>
        <w:t xml:space="preserve"> to</w:t>
      </w:r>
      <w:r w:rsidR="00640B13">
        <w:rPr>
          <w:rFonts w:eastAsiaTheme="minorEastAsia"/>
          <w:lang w:eastAsia="zh-CN"/>
        </w:rPr>
        <w:t xml:space="preserve"> distinguish different types of IMS service</w:t>
      </w:r>
      <w:r w:rsidR="001E076A">
        <w:rPr>
          <w:rFonts w:eastAsiaTheme="minorEastAsia"/>
          <w:lang w:eastAsia="zh-CN"/>
        </w:rPr>
        <w:t xml:space="preserve"> (e.g. audio, video, different IMS DC service, </w:t>
      </w:r>
      <w:r w:rsidR="008075CE">
        <w:rPr>
          <w:rFonts w:eastAsiaTheme="minorEastAsia"/>
          <w:lang w:eastAsia="zh-CN"/>
        </w:rPr>
        <w:t>etc.</w:t>
      </w:r>
      <w:r w:rsidR="001E076A">
        <w:rPr>
          <w:rFonts w:eastAsiaTheme="minorEastAsia"/>
          <w:lang w:eastAsia="zh-CN"/>
        </w:rPr>
        <w:t>)</w:t>
      </w:r>
      <w:r w:rsidR="00640B13">
        <w:rPr>
          <w:rFonts w:eastAsiaTheme="minorEastAsia"/>
          <w:lang w:eastAsia="zh-CN"/>
        </w:rPr>
        <w:t>?</w:t>
      </w:r>
    </w:p>
    <w:p w14:paraId="7D41C502" w14:textId="189E163D" w:rsidR="00704D99" w:rsidRPr="00DC746D" w:rsidRDefault="00640B13" w:rsidP="00704D99">
      <w:pPr>
        <w:pStyle w:val="NormalParagraph"/>
        <w:jc w:val="both"/>
        <w:rPr>
          <w:rFonts w:eastAsiaTheme="minorEastAsia"/>
          <w:lang w:eastAsia="zh-CN"/>
        </w:rPr>
      </w:pPr>
      <w:r w:rsidRPr="00640B13">
        <w:rPr>
          <w:rFonts w:eastAsiaTheme="minorEastAsia"/>
          <w:b/>
          <w:lang w:eastAsia="zh-CN"/>
        </w:rPr>
        <w:t>Question 2</w:t>
      </w:r>
      <w:r>
        <w:rPr>
          <w:rFonts w:eastAsiaTheme="minorEastAsia"/>
          <w:lang w:eastAsia="zh-CN"/>
        </w:rPr>
        <w:t>: For the 2</w:t>
      </w:r>
      <w:r w:rsidRPr="00640B13"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 above, can the granularity of service type mentioned in the requirement be applied to different types of IMS service </w:t>
      </w:r>
      <w:r w:rsidR="00E029B5">
        <w:rPr>
          <w:rFonts w:eastAsiaTheme="minorEastAsia"/>
          <w:lang w:eastAsia="zh-CN"/>
        </w:rPr>
        <w:t>or furthermore</w:t>
      </w:r>
      <w:r>
        <w:rPr>
          <w:rFonts w:eastAsiaTheme="minorEastAsia"/>
          <w:lang w:eastAsia="zh-CN"/>
        </w:rPr>
        <w:t xml:space="preserve"> different types of IMS DC services?</w:t>
      </w:r>
    </w:p>
    <w:p w14:paraId="42264EC9" w14:textId="6F268B93" w:rsidR="003F70BB" w:rsidRPr="00F56D2B" w:rsidRDefault="00E75302" w:rsidP="00F56D2B">
      <w:pPr>
        <w:pStyle w:val="Heading1"/>
      </w:pPr>
      <w:r>
        <w:t>Requested Action</w:t>
      </w:r>
    </w:p>
    <w:p w14:paraId="3BF62542" w14:textId="28C4FE21" w:rsidR="00786671" w:rsidRDefault="00786671" w:rsidP="00172771">
      <w:pPr>
        <w:pStyle w:val="NormalParagraph"/>
        <w:spacing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3GPP SA1:</w:t>
      </w:r>
    </w:p>
    <w:p w14:paraId="7BFCBACD" w14:textId="2D4672F1" w:rsidR="0060454C" w:rsidRPr="0060454C" w:rsidRDefault="00172771" w:rsidP="00172771">
      <w:pPr>
        <w:pStyle w:val="NormalParagraph"/>
        <w:spacing w:line="240" w:lineRule="auto"/>
        <w:jc w:val="both"/>
        <w:rPr>
          <w:rFonts w:eastAsia="MS Mincho"/>
          <w:lang w:eastAsia="ja-JP"/>
        </w:rPr>
      </w:pPr>
      <w:r>
        <w:t xml:space="preserve">GSMA </w:t>
      </w:r>
      <w:r w:rsidR="0060454C">
        <w:rPr>
          <w:rFonts w:eastAsia="MS Mincho"/>
          <w:lang w:eastAsia="ja-JP"/>
        </w:rPr>
        <w:t>5G VoWiFi Task Force</w:t>
      </w:r>
      <w:r>
        <w:t xml:space="preserve"> kindly </w:t>
      </w:r>
      <w:r w:rsidRPr="00187CE2">
        <w:rPr>
          <w:rFonts w:eastAsia="MS Mincho"/>
          <w:lang w:eastAsia="ja-JP"/>
        </w:rPr>
        <w:t>requests 3GPP SA</w:t>
      </w:r>
      <w:r w:rsidR="00640B13">
        <w:rPr>
          <w:rFonts w:eastAsia="MS Mincho"/>
          <w:lang w:eastAsia="ja-JP"/>
        </w:rPr>
        <w:t>1</w:t>
      </w:r>
      <w:r w:rsidRPr="00187CE2">
        <w:rPr>
          <w:rFonts w:eastAsia="MS Mincho"/>
          <w:lang w:eastAsia="ja-JP"/>
        </w:rPr>
        <w:t xml:space="preserve"> to </w:t>
      </w:r>
      <w:r w:rsidR="00E06BFF">
        <w:rPr>
          <w:rFonts w:eastAsia="MS Mincho"/>
          <w:lang w:eastAsia="ja-JP"/>
        </w:rPr>
        <w:t xml:space="preserve">provide </w:t>
      </w:r>
      <w:r w:rsidR="00640B13">
        <w:rPr>
          <w:rFonts w:eastAsia="MS Mincho"/>
          <w:lang w:eastAsia="ja-JP"/>
        </w:rPr>
        <w:t>clarifications to the above questions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Heading1"/>
      </w:pPr>
      <w:r w:rsidRPr="00DD08E1">
        <w:t>Contacts</w:t>
      </w:r>
    </w:p>
    <w:p w14:paraId="4DB07CEA" w14:textId="2CF30D62" w:rsidR="00F56D2B" w:rsidRPr="00DD08E1" w:rsidRDefault="00F56D2B" w:rsidP="00035C17">
      <w:pPr>
        <w:pStyle w:val="NormalParagraph"/>
      </w:pPr>
      <w:r w:rsidRPr="00DD08E1">
        <w:t xml:space="preserve">In case of any further questions and/or feedback to this Liaison Statement, please contact </w:t>
      </w:r>
      <w:r w:rsidR="00A70344">
        <w:rPr>
          <w:rFonts w:eastAsia="MS Mincho"/>
          <w:lang w:eastAsia="ja-JP"/>
        </w:rPr>
        <w:t>GSMALiaisons@gsma.com</w:t>
      </w:r>
      <w:r w:rsidRPr="00DD08E1">
        <w:t xml:space="preserve">. </w:t>
      </w:r>
    </w:p>
    <w:p w14:paraId="4DC38E20" w14:textId="77777777" w:rsidR="00C77330" w:rsidRDefault="00C77330" w:rsidP="003F70BB">
      <w:pPr>
        <w:pStyle w:val="NormalParagraph"/>
        <w:rPr>
          <w:lang w:eastAsia="zh-CN"/>
        </w:rPr>
      </w:pPr>
    </w:p>
    <w:p w14:paraId="245D554F" w14:textId="0E857EBF" w:rsidR="006F00A6" w:rsidRPr="00B31848" w:rsidRDefault="006330F6" w:rsidP="006F00A6">
      <w:pPr>
        <w:rPr>
          <w:rFonts w:eastAsia="MS Mincho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60454C" w:rsidRPr="0060454C">
        <w:rPr>
          <w:rFonts w:eastAsiaTheme="minorEastAsia"/>
          <w:b/>
          <w:bCs/>
          <w:lang w:val="en-US" w:eastAsia="ja-JP"/>
        </w:rPr>
        <w:t>5G VoWiFi Task Force</w:t>
      </w:r>
      <w:r w:rsidR="00A25758">
        <w:rPr>
          <w:rFonts w:eastAsiaTheme="minorEastAsia"/>
          <w:b/>
          <w:bCs/>
          <w:lang w:val="en-US" w:eastAsia="ja-JP"/>
        </w:rPr>
        <w:t xml:space="preserve"> </w:t>
      </w:r>
      <w:r w:rsidR="0060454C">
        <w:rPr>
          <w:rFonts w:eastAsiaTheme="minorEastAsia"/>
          <w:b/>
          <w:bCs/>
          <w:lang w:val="en-US" w:eastAsia="ja-JP"/>
        </w:rPr>
        <w:t>MEETING</w:t>
      </w:r>
      <w:r w:rsidRPr="00C31EE9">
        <w:rPr>
          <w:rFonts w:eastAsiaTheme="minorEastAsia"/>
          <w:b/>
          <w:bCs/>
          <w:lang w:val="en-US" w:eastAsia="ja-JP"/>
        </w:rPr>
        <w:t>:</w:t>
      </w:r>
      <w:r>
        <w:rPr>
          <w:rFonts w:eastAsiaTheme="minorEastAsia"/>
          <w:lang w:val="en-US" w:eastAsia="ja-JP"/>
        </w:rPr>
        <w:t xml:space="preserve"> </w:t>
      </w:r>
    </w:p>
    <w:p w14:paraId="42264ECA" w14:textId="56D5EDBC" w:rsidR="00791C2F" w:rsidRPr="00C201D7" w:rsidRDefault="0060454C" w:rsidP="00F945FA">
      <w:pPr>
        <w:pStyle w:val="NormalParagraph"/>
        <w:rPr>
          <w:rFonts w:eastAsia="MS Mincho"/>
          <w:b/>
          <w:lang w:eastAsia="ja-JP"/>
        </w:rPr>
      </w:pPr>
      <w:r w:rsidRPr="0060454C">
        <w:rPr>
          <w:rFonts w:eastAsiaTheme="minorEastAsia"/>
          <w:b/>
          <w:bCs/>
          <w:lang w:val="en-US" w:eastAsia="ja-JP"/>
        </w:rPr>
        <w:t>5G VoWiFi</w:t>
      </w:r>
      <w:r>
        <w:rPr>
          <w:rFonts w:eastAsiaTheme="minorEastAsia"/>
          <w:b/>
          <w:bCs/>
          <w:lang w:val="en-US" w:eastAsia="ja-JP"/>
        </w:rPr>
        <w:t xml:space="preserve"> TF#8</w:t>
      </w:r>
      <w:r w:rsidR="00A75571">
        <w:rPr>
          <w:rFonts w:eastAsiaTheme="minorEastAsia"/>
          <w:lang w:val="en-US" w:eastAsia="ja-JP"/>
        </w:rPr>
        <w:t xml:space="preserve">    </w:t>
      </w:r>
      <w:r w:rsidR="00A75571">
        <w:rPr>
          <w:rFonts w:eastAsiaTheme="minorEastAsia"/>
          <w:lang w:val="en-US" w:eastAsia="ja-JP"/>
        </w:rPr>
        <w:tab/>
      </w:r>
      <w:r w:rsidR="00F40B79">
        <w:rPr>
          <w:rFonts w:eastAsiaTheme="minorEastAsia"/>
          <w:lang w:val="en-US" w:eastAsia="ja-JP"/>
        </w:rPr>
        <w:t>25</w:t>
      </w:r>
      <w:r w:rsidR="00F40B79" w:rsidRPr="00D1332E">
        <w:rPr>
          <w:rFonts w:eastAsiaTheme="minorEastAsia" w:hint="eastAsia"/>
          <w:vertAlign w:val="superscript"/>
          <w:lang w:val="en-US" w:eastAsia="zh-CN"/>
        </w:rPr>
        <w:t>th</w:t>
      </w:r>
      <w:r w:rsidR="00A75571">
        <w:rPr>
          <w:rFonts w:eastAsiaTheme="minorEastAsia"/>
          <w:lang w:val="en-US" w:eastAsia="ja-JP"/>
        </w:rPr>
        <w:t xml:space="preserve"> </w:t>
      </w:r>
      <w:r w:rsidR="00A75571">
        <w:rPr>
          <w:rFonts w:eastAsiaTheme="minorEastAsia" w:hint="eastAsia"/>
          <w:lang w:val="en-US" w:eastAsia="zh-CN"/>
        </w:rPr>
        <w:t>November</w:t>
      </w:r>
      <w:r w:rsidR="00A75571">
        <w:rPr>
          <w:rFonts w:eastAsiaTheme="minorEastAsia"/>
          <w:lang w:val="en-US" w:eastAsia="ja-JP"/>
        </w:rPr>
        <w:t xml:space="preserve"> 2024</w:t>
      </w:r>
      <w:r w:rsidR="00E75302">
        <w:rPr>
          <w:rFonts w:eastAsiaTheme="minorEastAsia"/>
          <w:lang w:val="en-US" w:eastAsia="ja-JP"/>
        </w:rPr>
        <w:t xml:space="preserve"> </w:t>
      </w:r>
      <w:r w:rsidR="00A70344">
        <w:rPr>
          <w:rFonts w:eastAsiaTheme="minorEastAsia"/>
          <w:lang w:val="en-US" w:eastAsia="ja-JP"/>
        </w:rPr>
        <w:t xml:space="preserve">Duesseldorf, </w:t>
      </w:r>
      <w:r w:rsidR="002C73E2">
        <w:rPr>
          <w:rFonts w:eastAsiaTheme="minorEastAsia"/>
          <w:lang w:val="en-US" w:eastAsia="zh-CN"/>
        </w:rPr>
        <w:t>Germany</w:t>
      </w:r>
      <w:r w:rsidR="00A75571">
        <w:rPr>
          <w:rFonts w:eastAsiaTheme="minorEastAsia"/>
          <w:lang w:val="en-US" w:eastAsia="ja-JP"/>
        </w:rPr>
        <w:t xml:space="preserve"> </w:t>
      </w:r>
      <w:r w:rsidR="00E75302">
        <w:rPr>
          <w:rFonts w:eastAsiaTheme="minorEastAsia"/>
          <w:lang w:val="en-US" w:eastAsia="ja-JP"/>
        </w:rPr>
        <w:t xml:space="preserve">hosted by </w:t>
      </w:r>
      <w:r w:rsidR="002C73E2">
        <w:rPr>
          <w:rFonts w:eastAsiaTheme="minorEastAsia"/>
          <w:lang w:val="en-US" w:eastAsia="zh-CN"/>
        </w:rPr>
        <w:t>Vodafone</w:t>
      </w:r>
      <w:r>
        <w:rPr>
          <w:rFonts w:eastAsiaTheme="minorEastAsia"/>
          <w:lang w:val="en-US" w:eastAsia="zh-CN"/>
        </w:rPr>
        <w:t xml:space="preserve"> (hybrid meeting)</w:t>
      </w:r>
    </w:p>
    <w:sectPr w:rsidR="00791C2F" w:rsidRPr="00C201D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03CB" w14:textId="77777777" w:rsidR="00B1600F" w:rsidRDefault="00B1600F">
      <w:r>
        <w:separator/>
      </w:r>
    </w:p>
    <w:p w14:paraId="058A3E05" w14:textId="77777777" w:rsidR="00B1600F" w:rsidRDefault="00B1600F"/>
    <w:p w14:paraId="2379ECEE" w14:textId="77777777" w:rsidR="00B1600F" w:rsidRDefault="00B1600F"/>
    <w:p w14:paraId="17833942" w14:textId="77777777" w:rsidR="00B1600F" w:rsidRDefault="00B1600F"/>
    <w:p w14:paraId="203867CE" w14:textId="77777777" w:rsidR="00B1600F" w:rsidRDefault="00B1600F"/>
    <w:p w14:paraId="2EF3009C" w14:textId="77777777" w:rsidR="00B1600F" w:rsidRDefault="00B1600F"/>
    <w:p w14:paraId="3B6B320B" w14:textId="77777777" w:rsidR="00B1600F" w:rsidRDefault="00B1600F"/>
    <w:p w14:paraId="1A6BB3E1" w14:textId="77777777" w:rsidR="00B1600F" w:rsidRDefault="00B1600F"/>
    <w:p w14:paraId="30E07716" w14:textId="77777777" w:rsidR="00B1600F" w:rsidRDefault="00B1600F"/>
  </w:endnote>
  <w:endnote w:type="continuationSeparator" w:id="0">
    <w:p w14:paraId="344AB7F4" w14:textId="77777777" w:rsidR="00B1600F" w:rsidRDefault="00B1600F">
      <w:r>
        <w:continuationSeparator/>
      </w:r>
    </w:p>
    <w:p w14:paraId="317FCBDB" w14:textId="77777777" w:rsidR="00B1600F" w:rsidRDefault="00B1600F"/>
    <w:p w14:paraId="0EBC5D97" w14:textId="77777777" w:rsidR="00B1600F" w:rsidRDefault="00B1600F"/>
    <w:p w14:paraId="6B5F12D7" w14:textId="77777777" w:rsidR="00B1600F" w:rsidRDefault="00B1600F"/>
    <w:p w14:paraId="3962A9A8" w14:textId="77777777" w:rsidR="00B1600F" w:rsidRDefault="00B1600F"/>
    <w:p w14:paraId="19136D12" w14:textId="77777777" w:rsidR="00B1600F" w:rsidRDefault="00B1600F"/>
    <w:p w14:paraId="194C199E" w14:textId="77777777" w:rsidR="00B1600F" w:rsidRDefault="00B1600F"/>
    <w:p w14:paraId="177F8038" w14:textId="77777777" w:rsidR="00B1600F" w:rsidRDefault="00B1600F"/>
    <w:p w14:paraId="11669234" w14:textId="77777777" w:rsidR="00B1600F" w:rsidRDefault="00B16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F966" w14:textId="77777777" w:rsidR="00B1600F" w:rsidRDefault="00B1600F">
      <w:r>
        <w:separator/>
      </w:r>
    </w:p>
    <w:p w14:paraId="1356B5A5" w14:textId="77777777" w:rsidR="00B1600F" w:rsidRDefault="00B1600F"/>
    <w:p w14:paraId="00832A86" w14:textId="77777777" w:rsidR="00B1600F" w:rsidRDefault="00B1600F"/>
    <w:p w14:paraId="43031745" w14:textId="77777777" w:rsidR="00B1600F" w:rsidRDefault="00B1600F"/>
    <w:p w14:paraId="68A07B92" w14:textId="77777777" w:rsidR="00B1600F" w:rsidRDefault="00B1600F"/>
    <w:p w14:paraId="6FB17C9C" w14:textId="77777777" w:rsidR="00B1600F" w:rsidRDefault="00B1600F"/>
    <w:p w14:paraId="07064E15" w14:textId="77777777" w:rsidR="00B1600F" w:rsidRDefault="00B1600F"/>
    <w:p w14:paraId="17EE3434" w14:textId="77777777" w:rsidR="00B1600F" w:rsidRDefault="00B1600F"/>
    <w:p w14:paraId="285567B0" w14:textId="77777777" w:rsidR="00B1600F" w:rsidRDefault="00B1600F"/>
  </w:footnote>
  <w:footnote w:type="continuationSeparator" w:id="0">
    <w:p w14:paraId="5A278CEA" w14:textId="77777777" w:rsidR="00B1600F" w:rsidRDefault="00B1600F">
      <w:r>
        <w:continuationSeparator/>
      </w:r>
    </w:p>
    <w:p w14:paraId="3A55D5D5" w14:textId="77777777" w:rsidR="00B1600F" w:rsidRDefault="00B1600F"/>
    <w:p w14:paraId="09F92AA4" w14:textId="77777777" w:rsidR="00B1600F" w:rsidRDefault="00B1600F"/>
    <w:p w14:paraId="36E59C63" w14:textId="77777777" w:rsidR="00B1600F" w:rsidRDefault="00B1600F"/>
    <w:p w14:paraId="21AD4E65" w14:textId="77777777" w:rsidR="00B1600F" w:rsidRDefault="00B1600F"/>
    <w:p w14:paraId="10A536A9" w14:textId="77777777" w:rsidR="00B1600F" w:rsidRDefault="00B1600F"/>
    <w:p w14:paraId="2D2EAD30" w14:textId="77777777" w:rsidR="00B1600F" w:rsidRDefault="00B1600F"/>
    <w:p w14:paraId="72B6E253" w14:textId="77777777" w:rsidR="00B1600F" w:rsidRDefault="00B1600F"/>
    <w:p w14:paraId="6D158CD3" w14:textId="77777777" w:rsidR="00B1600F" w:rsidRDefault="00B16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884F6A" w:rsidRDefault="00884F6A">
    <w:pPr>
      <w:pStyle w:val="Header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884F6A" w:rsidRPr="00F04B04" w:rsidRDefault="00884F6A" w:rsidP="0060180A">
    <w:pPr>
      <w:pStyle w:val="Header"/>
    </w:pPr>
  </w:p>
  <w:p w14:paraId="42264EF6" w14:textId="77777777" w:rsidR="00884F6A" w:rsidRDefault="00884F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4396225">
    <w:abstractNumId w:val="29"/>
  </w:num>
  <w:num w:numId="2" w16cid:durableId="177892271">
    <w:abstractNumId w:val="12"/>
  </w:num>
  <w:num w:numId="3" w16cid:durableId="869147843">
    <w:abstractNumId w:val="11"/>
  </w:num>
  <w:num w:numId="4" w16cid:durableId="1896894010">
    <w:abstractNumId w:val="6"/>
  </w:num>
  <w:num w:numId="5" w16cid:durableId="1020204263">
    <w:abstractNumId w:val="1"/>
  </w:num>
  <w:num w:numId="6" w16cid:durableId="1875658523">
    <w:abstractNumId w:val="2"/>
  </w:num>
  <w:num w:numId="7" w16cid:durableId="2141264159">
    <w:abstractNumId w:val="24"/>
  </w:num>
  <w:num w:numId="8" w16cid:durableId="733165163">
    <w:abstractNumId w:val="27"/>
  </w:num>
  <w:num w:numId="9" w16cid:durableId="1056123193">
    <w:abstractNumId w:val="15"/>
  </w:num>
  <w:num w:numId="10" w16cid:durableId="1883514530">
    <w:abstractNumId w:val="3"/>
  </w:num>
  <w:num w:numId="11" w16cid:durableId="1051225535">
    <w:abstractNumId w:val="0"/>
  </w:num>
  <w:num w:numId="12" w16cid:durableId="1097363744">
    <w:abstractNumId w:val="28"/>
  </w:num>
  <w:num w:numId="13" w16cid:durableId="949313045">
    <w:abstractNumId w:val="8"/>
  </w:num>
  <w:num w:numId="14" w16cid:durableId="1172380656">
    <w:abstractNumId w:val="22"/>
  </w:num>
  <w:num w:numId="15" w16cid:durableId="846286319">
    <w:abstractNumId w:val="9"/>
  </w:num>
  <w:num w:numId="16" w16cid:durableId="1458453305">
    <w:abstractNumId w:val="18"/>
  </w:num>
  <w:num w:numId="17" w16cid:durableId="1631745062">
    <w:abstractNumId w:val="23"/>
  </w:num>
  <w:num w:numId="18" w16cid:durableId="966008652">
    <w:abstractNumId w:val="17"/>
  </w:num>
  <w:num w:numId="19" w16cid:durableId="1393235790">
    <w:abstractNumId w:val="10"/>
  </w:num>
  <w:num w:numId="20" w16cid:durableId="1063675784">
    <w:abstractNumId w:val="32"/>
  </w:num>
  <w:num w:numId="21" w16cid:durableId="1454013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135968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34159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0754437">
    <w:abstractNumId w:val="14"/>
  </w:num>
  <w:num w:numId="25" w16cid:durableId="969282492">
    <w:abstractNumId w:val="4"/>
  </w:num>
  <w:num w:numId="26" w16cid:durableId="1034885183">
    <w:abstractNumId w:val="19"/>
  </w:num>
  <w:num w:numId="27" w16cid:durableId="788662545">
    <w:abstractNumId w:val="16"/>
  </w:num>
  <w:num w:numId="28" w16cid:durableId="171074566">
    <w:abstractNumId w:val="20"/>
  </w:num>
  <w:num w:numId="29" w16cid:durableId="447163212">
    <w:abstractNumId w:val="30"/>
  </w:num>
  <w:num w:numId="30" w16cid:durableId="792678661">
    <w:abstractNumId w:val="5"/>
  </w:num>
  <w:num w:numId="31" w16cid:durableId="151069787">
    <w:abstractNumId w:val="31"/>
  </w:num>
  <w:num w:numId="32" w16cid:durableId="401486115">
    <w:abstractNumId w:val="25"/>
  </w:num>
  <w:num w:numId="33" w16cid:durableId="155006809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1066"/>
    <w:rsid w:val="000028DB"/>
    <w:rsid w:val="000032B9"/>
    <w:rsid w:val="00010DA9"/>
    <w:rsid w:val="00010F4A"/>
    <w:rsid w:val="00014B44"/>
    <w:rsid w:val="00015377"/>
    <w:rsid w:val="0002037D"/>
    <w:rsid w:val="00020B5B"/>
    <w:rsid w:val="00020E7D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416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018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3322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17410"/>
    <w:rsid w:val="001202FC"/>
    <w:rsid w:val="00120435"/>
    <w:rsid w:val="001214A3"/>
    <w:rsid w:val="00123B5C"/>
    <w:rsid w:val="00124CAE"/>
    <w:rsid w:val="00133251"/>
    <w:rsid w:val="00133E60"/>
    <w:rsid w:val="00140781"/>
    <w:rsid w:val="001410F9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63B5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6A"/>
    <w:rsid w:val="001E0776"/>
    <w:rsid w:val="001E0A44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3118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644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71B3"/>
    <w:rsid w:val="002A7EF7"/>
    <w:rsid w:val="002B07A0"/>
    <w:rsid w:val="002C0301"/>
    <w:rsid w:val="002C0AEB"/>
    <w:rsid w:val="002C0B79"/>
    <w:rsid w:val="002C6CA9"/>
    <w:rsid w:val="002C73E2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47DD7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C6A4F"/>
    <w:rsid w:val="004D0353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5B52"/>
    <w:rsid w:val="0052752C"/>
    <w:rsid w:val="00532917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C9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03E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287D"/>
    <w:rsid w:val="005E70AD"/>
    <w:rsid w:val="005E7559"/>
    <w:rsid w:val="0060163A"/>
    <w:rsid w:val="0060180A"/>
    <w:rsid w:val="0060454C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0B13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505E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4298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21E4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4D99"/>
    <w:rsid w:val="007058E5"/>
    <w:rsid w:val="0070616B"/>
    <w:rsid w:val="00712CBB"/>
    <w:rsid w:val="0071340D"/>
    <w:rsid w:val="0072271D"/>
    <w:rsid w:val="00722A43"/>
    <w:rsid w:val="007236F8"/>
    <w:rsid w:val="00732AD7"/>
    <w:rsid w:val="007347FD"/>
    <w:rsid w:val="00734A54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6E5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6671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5C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87C69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0AE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592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A02D6C"/>
    <w:rsid w:val="00A06DB5"/>
    <w:rsid w:val="00A07F3E"/>
    <w:rsid w:val="00A11BC0"/>
    <w:rsid w:val="00A127E5"/>
    <w:rsid w:val="00A12C98"/>
    <w:rsid w:val="00A14F29"/>
    <w:rsid w:val="00A16A9D"/>
    <w:rsid w:val="00A16B12"/>
    <w:rsid w:val="00A201D4"/>
    <w:rsid w:val="00A204EE"/>
    <w:rsid w:val="00A20B5C"/>
    <w:rsid w:val="00A25758"/>
    <w:rsid w:val="00A26A52"/>
    <w:rsid w:val="00A2700D"/>
    <w:rsid w:val="00A345A9"/>
    <w:rsid w:val="00A348AF"/>
    <w:rsid w:val="00A351CB"/>
    <w:rsid w:val="00A35B47"/>
    <w:rsid w:val="00A35E52"/>
    <w:rsid w:val="00A4067A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344"/>
    <w:rsid w:val="00A70788"/>
    <w:rsid w:val="00A70A93"/>
    <w:rsid w:val="00A7102E"/>
    <w:rsid w:val="00A71249"/>
    <w:rsid w:val="00A712F5"/>
    <w:rsid w:val="00A74A54"/>
    <w:rsid w:val="00A75571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B0180D"/>
    <w:rsid w:val="00B055BA"/>
    <w:rsid w:val="00B06EDB"/>
    <w:rsid w:val="00B07407"/>
    <w:rsid w:val="00B07826"/>
    <w:rsid w:val="00B12DD1"/>
    <w:rsid w:val="00B1315F"/>
    <w:rsid w:val="00B132CA"/>
    <w:rsid w:val="00B1346A"/>
    <w:rsid w:val="00B13AD0"/>
    <w:rsid w:val="00B1600F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337B6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67D8"/>
    <w:rsid w:val="00BD73BC"/>
    <w:rsid w:val="00BE0940"/>
    <w:rsid w:val="00BE274D"/>
    <w:rsid w:val="00BE7AE5"/>
    <w:rsid w:val="00BF1D0D"/>
    <w:rsid w:val="00BF27CC"/>
    <w:rsid w:val="00BF46EA"/>
    <w:rsid w:val="00BF7D01"/>
    <w:rsid w:val="00C03475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1C75"/>
    <w:rsid w:val="00C62BF9"/>
    <w:rsid w:val="00C6494B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0B84"/>
    <w:rsid w:val="00D01048"/>
    <w:rsid w:val="00D01314"/>
    <w:rsid w:val="00D07628"/>
    <w:rsid w:val="00D121B9"/>
    <w:rsid w:val="00D1332E"/>
    <w:rsid w:val="00D200AF"/>
    <w:rsid w:val="00D20D7D"/>
    <w:rsid w:val="00D24030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33B9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46D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29B5"/>
    <w:rsid w:val="00E03D9E"/>
    <w:rsid w:val="00E06BFF"/>
    <w:rsid w:val="00E06F5C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4DCC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6DD4"/>
    <w:rsid w:val="00F4092F"/>
    <w:rsid w:val="00F40B79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17A6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E7A39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SimSun" w:hAnsi="Arial"/>
      <w:sz w:val="22"/>
      <w:szCs w:val="22"/>
      <w:lang w:val="en-GB" w:eastAsia="en-GB"/>
    </w:rPr>
  </w:style>
  <w:style w:type="paragraph" w:customStyle="1" w:styleId="EW">
    <w:name w:val="EW"/>
    <w:basedOn w:val="Normal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Code">
    <w:name w:val="HTML Code"/>
    <w:basedOn w:val="DefaultParagraphFont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DefaultParagraphFont"/>
    <w:rsid w:val="00F56D2B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FB4B1E"/>
    <w:rPr>
      <w:rFonts w:ascii="Arial" w:eastAsia="SimSun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7F47"/>
    <w:rsid w:val="00045A8F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913D5"/>
    <w:rsid w:val="003C3219"/>
    <w:rsid w:val="003F5EDC"/>
    <w:rsid w:val="004A04CC"/>
    <w:rsid w:val="004D4D34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820280"/>
    <w:rsid w:val="00827AA6"/>
    <w:rsid w:val="00843E4C"/>
    <w:rsid w:val="00882E72"/>
    <w:rsid w:val="008965EC"/>
    <w:rsid w:val="008A605A"/>
    <w:rsid w:val="009062FE"/>
    <w:rsid w:val="00973F85"/>
    <w:rsid w:val="0098084D"/>
    <w:rsid w:val="00992AC4"/>
    <w:rsid w:val="00AC3057"/>
    <w:rsid w:val="00AD4B53"/>
    <w:rsid w:val="00AF130B"/>
    <w:rsid w:val="00AF710C"/>
    <w:rsid w:val="00B41CE4"/>
    <w:rsid w:val="00B43607"/>
    <w:rsid w:val="00B7070F"/>
    <w:rsid w:val="00BB2E84"/>
    <w:rsid w:val="00BE72D8"/>
    <w:rsid w:val="00BF1579"/>
    <w:rsid w:val="00C41BA3"/>
    <w:rsid w:val="00CA515C"/>
    <w:rsid w:val="00CD303C"/>
    <w:rsid w:val="00D01D4A"/>
    <w:rsid w:val="00D44118"/>
    <w:rsid w:val="00D833B9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5159A-F851-47DC-9227-BF395C0603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2940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MCC changes</cp:lastModifiedBy>
  <cp:revision>2</cp:revision>
  <cp:lastPrinted>2006-09-14T07:39:00Z</cp:lastPrinted>
  <dcterms:created xsi:type="dcterms:W3CDTF">2024-10-31T07:23:00Z</dcterms:created>
  <dcterms:modified xsi:type="dcterms:W3CDTF">2024-10-31T07:23:00Z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